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9C68" w14:textId="29C7F113" w:rsidR="00B0149E" w:rsidRPr="001C6087" w:rsidRDefault="00B0149E" w:rsidP="00B0149E">
      <w:pPr>
        <w:ind w:right="-149"/>
        <w:outlineLvl w:val="0"/>
        <w:rPr>
          <w:rFonts w:ascii="Arial" w:hAnsi="Arial" w:cs="Arial"/>
          <w:b/>
          <w:caps/>
          <w:color w:val="999999"/>
          <w:spacing w:val="20"/>
          <w:lang w:val="hu-HU"/>
        </w:rPr>
      </w:pPr>
      <w:bookmarkStart w:id="0" w:name="_Hlk33948479"/>
      <w:r w:rsidRPr="00B0149E">
        <w:rPr>
          <w:b/>
          <w:caps/>
          <w:noProof/>
          <w:color w:val="999999"/>
          <w:spacing w:val="20"/>
          <w:lang w:val="hu-HU"/>
        </w:rPr>
        <w:drawing>
          <wp:inline distT="0" distB="0" distL="0" distR="0" wp14:anchorId="5E272BD8" wp14:editId="7D61BE21">
            <wp:extent cx="809625" cy="790575"/>
            <wp:effectExtent l="0" t="0" r="0" b="0"/>
            <wp:docPr id="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87">
        <w:rPr>
          <w:b/>
          <w:caps/>
          <w:noProof/>
          <w:color w:val="999999"/>
          <w:spacing w:val="20"/>
          <w:lang w:val="hu-HU"/>
        </w:rPr>
        <w:t xml:space="preserve">     </w:t>
      </w:r>
      <w:r w:rsidRPr="001C6087">
        <w:rPr>
          <w:rFonts w:ascii="Arial" w:hAnsi="Arial" w:cs="Arial"/>
          <w:b/>
          <w:caps/>
          <w:color w:val="000080"/>
          <w:spacing w:val="20"/>
          <w:lang w:val="hu-HU"/>
        </w:rPr>
        <w:t xml:space="preserve">   </w:t>
      </w:r>
      <w:r w:rsidRPr="001C6087">
        <w:rPr>
          <w:rFonts w:ascii="Arial" w:hAnsi="Arial" w:cs="Arial"/>
          <w:b/>
          <w:caps/>
          <w:color w:val="808080"/>
          <w:spacing w:val="20"/>
          <w:lang w:val="hu-HU"/>
        </w:rPr>
        <w:t>Alumínium Ablak és Homlokzat egyesület</w:t>
      </w:r>
    </w:p>
    <w:p w14:paraId="6C3733D2" w14:textId="234B2EDF" w:rsidR="00B0149E" w:rsidRPr="001C6087" w:rsidRDefault="00B0149E" w:rsidP="00B0149E">
      <w:pPr>
        <w:rPr>
          <w:b/>
          <w:caps/>
          <w:color w:val="000080"/>
          <w:sz w:val="30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CF08" wp14:editId="7E97DECC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424170" cy="5080"/>
                <wp:effectExtent l="0" t="19050" r="5080" b="1397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417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06B1E" id="Egyenes összekötő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3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A1vQEAAFYDAAAOAAAAZHJzL2Uyb0RvYy54bWysU01v2zAMvQ/YfxB0X+wETZsZcXpI1126&#10;LUDb3Rl92MJkURCV2Pn3k9QsLdbbMBgQKH48PT7S69tpsOyoAhl0LZ/Pas6UEyiN61r+/HT/acUZ&#10;RXASLDrV8pMifrv5+GE9+kYtsEcrVWAJxFEz+pb3Mfqmqkj0agCaoVcuBTWGAWK6hq6SAcaEPthq&#10;UdfX1YhB+oBCESXv3UuQbwq+1krEH1qTisy2PHGL5Qzl3Oez2qyh6QL43ogzDfgHFgMYlx69QN1B&#10;BHYI5h3UYERAQh1nAocKtTZClR5SN/P6r24ee/Cq9JLEIX+Rif4frPh+3LpdyNTF5B79A4pfxBxu&#10;e3CdKgSeTj4Nbp6lqkZPzaUkX8jvAtuP31CmHDhELCpMOgxMW+N/5sIMnjplU5H9dJFdTZGJ5Fxe&#10;La7mN2k6IsWW9apMpYImo+RaHyh+VTiwbLTcGpdFgQaODxQzq9eU7HZ4b6wtg7WOjS1frJY3y1JB&#10;aI3M0ZxHodtvbWBHSLvx+Tp/pccUeZsW8OBkQesVyC9nO4KxL3Z63bqzNFmNvHrU7FGeduGPZGl4&#10;heZ50fJ2vL2X6tffYfMbAAD//wMAUEsDBBQABgAIAAAAIQBX7JeO2gAAAAcBAAAPAAAAZHJzL2Rv&#10;d25yZXYueG1sTI7BTsMwEETvSPyDtUjcqJNQoijEqRBSxZkUVXBz4yVOG6+j2G2Tv2c5wW13ZjTz&#10;qs3sBnHBKfSeFKSrBARS601PnYKP3fahABGiJqMHT6hgwQCb+vam0qXxV3rHSxM7wSUUSq3AxjiW&#10;UobWotNh5Uck9r795HTkd+qkmfSVy90gsyTJpdM98YLVI75abE/N2fFuvixHTNxXs9+NfmvX2eeb&#10;zZS6v5tfnkFEnONfGH7xGR1qZjr4M5kgBgVFykGW148g2C7yjI8DC08pyLqS//nrHwAAAP//AwBQ&#10;SwECLQAUAAYACAAAACEAtoM4kv4AAADhAQAAEwAAAAAAAAAAAAAAAAAAAAAAW0NvbnRlbnRfVHlw&#10;ZXNdLnhtbFBLAQItABQABgAIAAAAIQA4/SH/1gAAAJQBAAALAAAAAAAAAAAAAAAAAC8BAABfcmVs&#10;cy8ucmVsc1BLAQItABQABgAIAAAAIQBMiJA1vQEAAFYDAAAOAAAAAAAAAAAAAAAAAC4CAABkcnMv&#10;ZTJvRG9jLnhtbFBLAQItABQABgAIAAAAIQBX7JeO2gAAAAcBAAAPAAAAAAAAAAAAAAAAABcEAABk&#10;cnMvZG93bnJldi54bWxQSwUGAAAAAAQABADzAAAAHgUAAAAA&#10;" strokecolor="#969696" strokeweight="2.25pt"/>
            </w:pict>
          </mc:Fallback>
        </mc:AlternateContent>
      </w:r>
    </w:p>
    <w:p w14:paraId="1CCBEAAA" w14:textId="06AB95E9" w:rsidR="00B0149E" w:rsidRPr="001C6087" w:rsidRDefault="00B0149E" w:rsidP="00B0149E">
      <w:pPr>
        <w:tabs>
          <w:tab w:val="right" w:pos="7632"/>
        </w:tabs>
        <w:ind w:right="-149"/>
        <w:outlineLvl w:val="0"/>
        <w:rPr>
          <w:rFonts w:ascii="Arial Bold" w:hAnsi="Arial Bold" w:cs="Arial"/>
          <w:b/>
          <w:color w:val="808080"/>
          <w:sz w:val="18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4431" wp14:editId="72677976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136F33" w14:textId="77777777" w:rsidR="00B0149E" w:rsidRDefault="00B0149E" w:rsidP="00B0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pacing w:val="40"/>
                                <w:sz w:val="20"/>
                                <w:lang w:val="hu-HU"/>
                              </w:rPr>
                            </w:pP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E-mail: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999999"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8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pacing w:val="40"/>
                                  <w:sz w:val="20"/>
                                  <w:lang w:val="hu-HU"/>
                                </w:rPr>
                                <w:t>aluta@aluta.hu</w:t>
                              </w:r>
                            </w:hyperlink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Honlap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: </w:t>
                            </w:r>
                            <w:hyperlink r:id="rId9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color w:val="000080"/>
                                  <w:spacing w:val="40"/>
                                  <w:sz w:val="20"/>
                                  <w:lang w:val="hu-HU"/>
                                </w:rPr>
                                <w:t>www.aluta.hu</w:t>
                              </w:r>
                            </w:hyperlink>
                          </w:p>
                          <w:p w14:paraId="359DE0E1" w14:textId="77777777" w:rsidR="00B0149E" w:rsidRPr="00EA62A8" w:rsidRDefault="00B0149E" w:rsidP="00B0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</w:pPr>
                          </w:p>
                          <w:p w14:paraId="04C8DA0E" w14:textId="77777777" w:rsidR="00B0149E" w:rsidRPr="00742CC8" w:rsidRDefault="00B0149E" w:rsidP="00B0149E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C4431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-99pt;margin-top:686.6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Tt8QEAAMoDAAAOAAAAZHJzL2Uyb0RvYy54bWysU8Fu2zAMvQ/YPwi6L46DpN2MOEWXIsOA&#10;bh3Q7QNkWbaFyaJGKbGzrx8lp2m23or5IJAi9cj3SK9vxt6wg0KvwZY8n805U1ZCrW1b8h/fd+/e&#10;c+aDsLUwYFXJj8rzm83bN+vBFWoBHZhaISMQ64vBlbwLwRVZ5mWneuFn4JSlYAPYi0AutlmNYiD0&#10;3mSL+fwqGwBrhyCV93R7NwX5JuE3jZLhoWm8CsyUnHoL6cR0VvHMNmtRtChcp+WpDfGKLnqhLRU9&#10;Q92JINge9QuoXksED02YSegzaBotVeJAbPL5P2weO+FU4kLieHeWyf8/WPn18Oi+IQvjRxhpgImE&#10;d/cgf3pmYdsJ26pbRBg6JWoqnEfJssH54vQ0Su0LH0Gq4QvUNGSxD5CAxgb7qArxZIROAzieRVdj&#10;YJIur1b5Kp9TSFJsdZ2vyI4lRPH02qEPnxT0LBolRxpqQheHex+m1KeUWMyD0fVOG5McbKutQXYQ&#10;tAC79J3Q/0ozNiZbiM8mxHiTaEZmE8cwViMFI90K6iMRRpgWin4AMjrA35wNtEwl97/2AhVn5rMl&#10;0T7ky2XcvuQsV9cLcvAyUl1GhJUEVfLA2WRuw7Sxe4e67ajSNCYLtyR0o5MGz12d+qaFSSqeljtu&#10;5KWfsp5/wc0fAAAA//8DAFBLAwQUAAYACAAAACEAEhbYZuAAAAAOAQAADwAAAGRycy9kb3ducmV2&#10;LnhtbEyPwU7DMBBE70j8g7VIXFDrtClJGuJUgATi2tIP2MTbJCK2o9ht0r9ne4Ljzoxm3xS72fTi&#10;QqPvnFWwWkYgyNZOd7ZRcPz+WGQgfECrsXeWFFzJw668vysw126ye7ocQiO4xPocFbQhDLmUvm7J&#10;oF+6gSx7JzcaDHyOjdQjTlxuermOokQa7Cx/aHGg95bqn8PZKDh9TU/P26n6DMd0v0nesEsrd1Xq&#10;8WF+fQERaA5/YbjhMzqUzFS5s9Ve9AoWq23GYwI7cRrHIDiTrW9SxdImYUmWhfw/o/wFAAD//wMA&#10;UEsBAi0AFAAGAAgAAAAhALaDOJL+AAAA4QEAABMAAAAAAAAAAAAAAAAAAAAAAFtDb250ZW50X1R5&#10;cGVzXS54bWxQSwECLQAUAAYACAAAACEAOP0h/9YAAACUAQAACwAAAAAAAAAAAAAAAAAvAQAAX3Jl&#10;bHMvLnJlbHNQSwECLQAUAAYACAAAACEAcyNk7fEBAADKAwAADgAAAAAAAAAAAAAAAAAuAgAAZHJz&#10;L2Uyb0RvYy54bWxQSwECLQAUAAYACAAAACEAEhbYZuAAAAAOAQAADwAAAAAAAAAAAAAAAABLBAAA&#10;ZHJzL2Rvd25yZXYueG1sUEsFBgAAAAAEAAQA8wAAAFgFAAAAAA==&#10;" stroked="f">
                <v:textbox>
                  <w:txbxContent>
                    <w:p w14:paraId="65136F33" w14:textId="77777777" w:rsidR="00B0149E" w:rsidRDefault="00B0149E" w:rsidP="00B0149E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pacing w:val="40"/>
                          <w:sz w:val="20"/>
                          <w:lang w:val="hu-HU"/>
                        </w:rPr>
                      </w:pP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E-mail:</w:t>
                      </w:r>
                      <w:r w:rsidRPr="00EA62A8">
                        <w:rPr>
                          <w:rFonts w:ascii="Arial" w:hAnsi="Arial" w:cs="Arial"/>
                          <w:b/>
                          <w:color w:val="999999"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hyperlink r:id="rId10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spacing w:val="40"/>
                            <w:sz w:val="20"/>
                            <w:lang w:val="hu-HU"/>
                          </w:rPr>
                          <w:t>aluta@aluta.hu</w:t>
                        </w:r>
                      </w:hyperlink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Honlap</w:t>
                      </w:r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: </w:t>
                      </w:r>
                      <w:hyperlink r:id="rId11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color w:val="000080"/>
                            <w:spacing w:val="40"/>
                            <w:sz w:val="20"/>
                            <w:lang w:val="hu-HU"/>
                          </w:rPr>
                          <w:t>www.aluta.hu</w:t>
                        </w:r>
                      </w:hyperlink>
                    </w:p>
                    <w:p w14:paraId="359DE0E1" w14:textId="77777777" w:rsidR="00B0149E" w:rsidRPr="00EA62A8" w:rsidRDefault="00B0149E" w:rsidP="00B0149E">
                      <w:pPr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</w:pPr>
                    </w:p>
                    <w:p w14:paraId="04C8DA0E" w14:textId="77777777" w:rsidR="00B0149E" w:rsidRPr="00742CC8" w:rsidRDefault="00B0149E" w:rsidP="00B0149E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Levélcím: 1013 Budapest, Döbrentei tér 1.     </w:t>
      </w:r>
      <w:r>
        <w:rPr>
          <w:rFonts w:ascii="Arial Bold" w:hAnsi="Arial Bold" w:cs="Arial"/>
          <w:b/>
          <w:color w:val="808080"/>
          <w:sz w:val="18"/>
          <w:lang w:val="hu-HU"/>
        </w:rPr>
        <w:t xml:space="preserve"> </w: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 mobil: +36 30 938-1240 </w: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ab/>
      </w:r>
      <w:r>
        <w:rPr>
          <w:rFonts w:ascii="Arial Bold" w:hAnsi="Arial Bold" w:cs="Arial"/>
          <w:b/>
          <w:color w:val="808080"/>
          <w:sz w:val="18"/>
          <w:lang w:val="hu-HU"/>
        </w:rPr>
        <w:t xml:space="preserve"> aluta@aluta.hu</w:t>
      </w:r>
    </w:p>
    <w:bookmarkEnd w:id="0"/>
    <w:p w14:paraId="6C08B69D" w14:textId="2B91866D" w:rsidR="00BE7CD1" w:rsidRPr="00B831A4" w:rsidRDefault="00BE7CD1">
      <w:pPr>
        <w:rPr>
          <w:lang w:val="hu-HU"/>
        </w:rPr>
      </w:pPr>
    </w:p>
    <w:p w14:paraId="2552A670" w14:textId="77777777" w:rsidR="00BE7CD1" w:rsidRPr="00B831A4" w:rsidRDefault="00BE7CD1">
      <w:pPr>
        <w:rPr>
          <w:lang w:val="hu-HU"/>
        </w:rPr>
      </w:pPr>
    </w:p>
    <w:p w14:paraId="6EC7E4D6" w14:textId="77777777" w:rsidR="00BE7CD1" w:rsidRPr="00B831A4" w:rsidRDefault="00BE7CD1">
      <w:pPr>
        <w:rPr>
          <w:lang w:val="hu-HU"/>
        </w:rPr>
      </w:pPr>
    </w:p>
    <w:p w14:paraId="05A2D0E5" w14:textId="77777777" w:rsidR="00BE7CD1" w:rsidRPr="00B0149E" w:rsidRDefault="00BE7CD1">
      <w:pPr>
        <w:pStyle w:val="Cmsor1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ALUTA NÍVÓDÍJ 20</w:t>
      </w:r>
      <w:r w:rsidR="00AD6E65" w:rsidRPr="00B0149E">
        <w:rPr>
          <w:rFonts w:ascii="Arial" w:hAnsi="Arial" w:cs="Arial"/>
          <w:lang w:val="hu-HU"/>
        </w:rPr>
        <w:t>2</w:t>
      </w:r>
      <w:r w:rsidR="000231A9" w:rsidRPr="00B0149E">
        <w:rPr>
          <w:rFonts w:ascii="Arial" w:hAnsi="Arial" w:cs="Arial"/>
          <w:lang w:val="hu-HU"/>
        </w:rPr>
        <w:t>2</w:t>
      </w:r>
      <w:r w:rsidR="007E28B4" w:rsidRPr="00B0149E">
        <w:rPr>
          <w:rFonts w:ascii="Arial" w:hAnsi="Arial" w:cs="Arial"/>
          <w:lang w:val="hu-HU"/>
        </w:rPr>
        <w:t>.</w:t>
      </w:r>
    </w:p>
    <w:p w14:paraId="52348B13" w14:textId="77777777" w:rsidR="00BE7CD1" w:rsidRPr="00B0149E" w:rsidRDefault="00BE7CD1">
      <w:pPr>
        <w:jc w:val="both"/>
        <w:rPr>
          <w:rFonts w:ascii="Arial" w:hAnsi="Arial" w:cs="Arial"/>
          <w:lang w:val="hu-HU"/>
        </w:rPr>
      </w:pPr>
    </w:p>
    <w:p w14:paraId="44C84659" w14:textId="77777777" w:rsidR="00BE7CD1" w:rsidRPr="00B0149E" w:rsidRDefault="00BE7CD1">
      <w:pPr>
        <w:pStyle w:val="Cmsor2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 kiírója</w:t>
      </w:r>
    </w:p>
    <w:p w14:paraId="523F9421" w14:textId="77777777" w:rsidR="00BE7CD1" w:rsidRPr="00B0149E" w:rsidRDefault="00BE7CD1">
      <w:p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Az </w:t>
      </w:r>
      <w:r w:rsidRPr="00B0149E">
        <w:rPr>
          <w:rFonts w:ascii="Arial" w:hAnsi="Arial" w:cs="Arial"/>
          <w:caps/>
          <w:lang w:val="hu-HU"/>
        </w:rPr>
        <w:t>Aluta</w:t>
      </w:r>
      <w:r w:rsidRPr="00B0149E">
        <w:rPr>
          <w:rFonts w:ascii="Arial" w:hAnsi="Arial" w:cs="Arial"/>
          <w:lang w:val="hu-HU"/>
        </w:rPr>
        <w:t xml:space="preserve"> (Alumínium Ablak és Homlokzat Tagozati Egyesület) a hagyományainak megfelelően nyilvános pályázatot h</w:t>
      </w:r>
      <w:r w:rsidR="00B831A4" w:rsidRPr="00B0149E">
        <w:rPr>
          <w:rFonts w:ascii="Arial" w:hAnsi="Arial" w:cs="Arial"/>
          <w:lang w:val="hu-HU"/>
        </w:rPr>
        <w:t>i</w:t>
      </w:r>
      <w:r w:rsidRPr="00B0149E">
        <w:rPr>
          <w:rFonts w:ascii="Arial" w:hAnsi="Arial" w:cs="Arial"/>
          <w:lang w:val="hu-HU"/>
        </w:rPr>
        <w:t>rdet a tevékenységének célkitűzéseiben megfogalmazott szakmai elvárásoknak megfelelő, az alumínium-üveg homlokzatépítésben korszerű, kreatív, műszaki-technológiai kialakításában újszerű, környezettudatos, racionális és minősített szerkezetek alkalmazásával született építészeti alkotások elismerésére.</w:t>
      </w:r>
    </w:p>
    <w:p w14:paraId="6C22A0FC" w14:textId="77777777" w:rsidR="00BE7CD1" w:rsidRPr="00B0149E" w:rsidRDefault="00BE7CD1">
      <w:pPr>
        <w:jc w:val="both"/>
        <w:rPr>
          <w:rFonts w:ascii="Arial" w:hAnsi="Arial" w:cs="Arial"/>
          <w:lang w:val="hu-HU"/>
        </w:rPr>
      </w:pPr>
    </w:p>
    <w:p w14:paraId="0786CC13" w14:textId="77777777" w:rsidR="00BE7CD1" w:rsidRPr="00B0149E" w:rsidRDefault="00BE7CD1">
      <w:pPr>
        <w:pStyle w:val="Cmsor2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 célja</w:t>
      </w:r>
    </w:p>
    <w:p w14:paraId="594FB75D" w14:textId="77777777" w:rsidR="00BE7CD1" w:rsidRPr="00B0149E" w:rsidRDefault="00BE7CD1">
      <w:p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A kiemelkedő </w:t>
      </w:r>
      <w:r w:rsidR="00B831A4" w:rsidRPr="00B0149E">
        <w:rPr>
          <w:rFonts w:ascii="Arial" w:hAnsi="Arial" w:cs="Arial"/>
          <w:lang w:val="hu-HU"/>
        </w:rPr>
        <w:t>színvonalú</w:t>
      </w:r>
      <w:r w:rsidRPr="00B0149E">
        <w:rPr>
          <w:rFonts w:ascii="Arial" w:hAnsi="Arial" w:cs="Arial"/>
          <w:lang w:val="hu-HU"/>
        </w:rPr>
        <w:t xml:space="preserve"> teljesítmények szakmai elismerése.</w:t>
      </w:r>
    </w:p>
    <w:p w14:paraId="623A490B" w14:textId="77777777" w:rsidR="00BE7CD1" w:rsidRPr="00B0149E" w:rsidRDefault="00BE7CD1">
      <w:pPr>
        <w:jc w:val="both"/>
        <w:rPr>
          <w:rFonts w:ascii="Arial" w:hAnsi="Arial" w:cs="Arial"/>
          <w:lang w:val="hu-HU"/>
        </w:rPr>
      </w:pPr>
    </w:p>
    <w:p w14:paraId="7111182A" w14:textId="77777777" w:rsidR="00BE7CD1" w:rsidRPr="00B0149E" w:rsidRDefault="00BE7CD1">
      <w:pPr>
        <w:pStyle w:val="Cmsor2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Pályázati kategóriák</w:t>
      </w:r>
    </w:p>
    <w:p w14:paraId="37D8F60C" w14:textId="77777777" w:rsidR="00BE7CD1" w:rsidRPr="00B0149E" w:rsidRDefault="00BE7CD1">
      <w:p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Az ALUTA a Nívódíjat 20</w:t>
      </w:r>
      <w:r w:rsidR="0033486B" w:rsidRPr="00B0149E">
        <w:rPr>
          <w:rFonts w:ascii="Arial" w:hAnsi="Arial" w:cs="Arial"/>
          <w:lang w:val="hu-HU"/>
        </w:rPr>
        <w:t>2</w:t>
      </w:r>
      <w:r w:rsidR="000231A9" w:rsidRPr="00B0149E">
        <w:rPr>
          <w:rFonts w:ascii="Arial" w:hAnsi="Arial" w:cs="Arial"/>
          <w:lang w:val="hu-HU"/>
        </w:rPr>
        <w:t>2</w:t>
      </w:r>
      <w:r w:rsidRPr="00B0149E">
        <w:rPr>
          <w:rFonts w:ascii="Arial" w:hAnsi="Arial" w:cs="Arial"/>
          <w:lang w:val="hu-HU"/>
        </w:rPr>
        <w:t xml:space="preserve"> évben az alábbi kategóriában hirdeti meg:</w:t>
      </w:r>
    </w:p>
    <w:p w14:paraId="19640EB1" w14:textId="77777777" w:rsidR="00BE7CD1" w:rsidRPr="00B0149E" w:rsidRDefault="00BE7CD1" w:rsidP="00BE7CD1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ALUTA Hallgatói Nívódíj a végzős, szakirányú képzésben részvevő hallgatók körében </w:t>
      </w:r>
      <w:r w:rsidR="00B831A4" w:rsidRPr="00B0149E">
        <w:rPr>
          <w:rFonts w:ascii="Arial" w:hAnsi="Arial" w:cs="Arial"/>
          <w:lang w:val="hu-HU"/>
        </w:rPr>
        <w:t>színvonalas</w:t>
      </w:r>
      <w:r w:rsidRPr="00B0149E">
        <w:rPr>
          <w:rFonts w:ascii="Arial" w:hAnsi="Arial" w:cs="Arial"/>
          <w:lang w:val="hu-HU"/>
        </w:rPr>
        <w:t>, a homlokzattervezésben különleges megoldással bíró tervanyagot bemutató hallgató(k) számára,</w:t>
      </w:r>
    </w:p>
    <w:p w14:paraId="2E945818" w14:textId="77777777" w:rsidR="00A3076B" w:rsidRPr="00B0149E" w:rsidRDefault="00451C54" w:rsidP="00BE7CD1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ALUTA Építészeti N</w:t>
      </w:r>
      <w:r w:rsidR="00A3076B" w:rsidRPr="00B0149E">
        <w:rPr>
          <w:rFonts w:ascii="Arial" w:hAnsi="Arial" w:cs="Arial"/>
          <w:lang w:val="hu-HU"/>
        </w:rPr>
        <w:t xml:space="preserve">ívódíj olyan építész vagy építész tervező szervezet számára, akinek </w:t>
      </w:r>
      <w:r w:rsidRPr="00B0149E">
        <w:rPr>
          <w:rFonts w:ascii="Arial" w:hAnsi="Arial" w:cs="Arial"/>
          <w:lang w:val="hu-HU"/>
        </w:rPr>
        <w:t xml:space="preserve">az adott időszakban </w:t>
      </w:r>
      <w:r w:rsidR="00A3076B" w:rsidRPr="00B0149E">
        <w:rPr>
          <w:rFonts w:ascii="Arial" w:hAnsi="Arial" w:cs="Arial"/>
          <w:lang w:val="hu-HU"/>
        </w:rPr>
        <w:t xml:space="preserve">újszerű, kiemelkedő </w:t>
      </w:r>
      <w:r w:rsidRPr="00B0149E">
        <w:rPr>
          <w:rFonts w:ascii="Arial" w:hAnsi="Arial" w:cs="Arial"/>
          <w:lang w:val="hu-HU"/>
        </w:rPr>
        <w:t xml:space="preserve">fém-üvegszerkezetű </w:t>
      </w:r>
      <w:r w:rsidR="00A3076B" w:rsidRPr="00B0149E">
        <w:rPr>
          <w:rFonts w:ascii="Arial" w:hAnsi="Arial" w:cs="Arial"/>
          <w:lang w:val="hu-HU"/>
        </w:rPr>
        <w:t xml:space="preserve">homlokzatával valósult meg </w:t>
      </w:r>
      <w:r w:rsidRPr="00B0149E">
        <w:rPr>
          <w:rFonts w:ascii="Arial" w:hAnsi="Arial" w:cs="Arial"/>
          <w:lang w:val="hu-HU"/>
        </w:rPr>
        <w:t>egy</w:t>
      </w:r>
      <w:r w:rsidR="00A3076B" w:rsidRPr="00B0149E">
        <w:rPr>
          <w:rFonts w:ascii="Arial" w:hAnsi="Arial" w:cs="Arial"/>
          <w:lang w:val="hu-HU"/>
        </w:rPr>
        <w:t xml:space="preserve"> adott projekt. Az ALUTA Elnöksége fenntartja a jogot, hogy a tervezői Nívódíj 2022 pályázatra meghívjon tervezőket.</w:t>
      </w:r>
    </w:p>
    <w:p w14:paraId="0C04689D" w14:textId="77777777" w:rsidR="00BE7CD1" w:rsidRPr="00B0149E" w:rsidRDefault="00BE7CD1" w:rsidP="00BE7CD1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ALUTA Építési Nívódíj “nagyprojekt” kategória: az az alumínium-üvegszerkezetet projektszerű méretben kivitelező, gyártó legjobbnak ítélt szak Kivitelező cég(ek) számára</w:t>
      </w:r>
    </w:p>
    <w:p w14:paraId="202E04FC" w14:textId="77777777" w:rsidR="00BE7CD1" w:rsidRPr="00B0149E" w:rsidRDefault="00BE7CD1" w:rsidP="00BE7CD1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ALUTA Építési </w:t>
      </w:r>
      <w:r w:rsidR="00B831A4" w:rsidRPr="00B0149E">
        <w:rPr>
          <w:rFonts w:ascii="Arial" w:hAnsi="Arial" w:cs="Arial"/>
          <w:lang w:val="hu-HU"/>
        </w:rPr>
        <w:t>Nívódig</w:t>
      </w:r>
      <w:r w:rsidRPr="00B0149E">
        <w:rPr>
          <w:rFonts w:ascii="Arial" w:hAnsi="Arial" w:cs="Arial"/>
          <w:lang w:val="hu-HU"/>
        </w:rPr>
        <w:t xml:space="preserve"> “kisprojekt” kategória: a nem projektméretű munkákat kivitelező, legjobbnak ítélt Kivitelező szervezet(ek) részére</w:t>
      </w:r>
    </w:p>
    <w:p w14:paraId="208208FF" w14:textId="77777777" w:rsidR="00BE7CD1" w:rsidRPr="00B0149E" w:rsidRDefault="00BE7CD1">
      <w:pPr>
        <w:jc w:val="both"/>
        <w:rPr>
          <w:rFonts w:ascii="Arial" w:hAnsi="Arial" w:cs="Arial"/>
          <w:sz w:val="10"/>
          <w:szCs w:val="10"/>
          <w:lang w:val="hu-HU"/>
        </w:rPr>
      </w:pPr>
    </w:p>
    <w:p w14:paraId="379FE31F" w14:textId="77777777" w:rsidR="00BE7CD1" w:rsidRPr="00B0149E" w:rsidRDefault="00BE7CD1">
      <w:pPr>
        <w:pStyle w:val="Cmsor2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pályázati feltételek</w:t>
      </w:r>
    </w:p>
    <w:p w14:paraId="0BD8F6DB" w14:textId="77777777" w:rsidR="00BE7CD1" w:rsidRPr="00B0149E" w:rsidRDefault="00BE7CD1">
      <w:p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pályázaton részt</w:t>
      </w:r>
      <w:r w:rsidR="00B831A4" w:rsidRPr="00B0149E">
        <w:rPr>
          <w:rFonts w:ascii="Arial" w:hAnsi="Arial" w:cs="Arial"/>
          <w:lang w:val="hu-HU"/>
        </w:rPr>
        <w:t xml:space="preserve"> </w:t>
      </w:r>
      <w:r w:rsidRPr="00B0149E">
        <w:rPr>
          <w:rFonts w:ascii="Arial" w:hAnsi="Arial" w:cs="Arial"/>
          <w:lang w:val="hu-HU"/>
        </w:rPr>
        <w:t>vehet minden olyan természetes vagy jogi személy, illetőleg jogi személyiség nélküli gazdasági társaság(ok), aki(k):</w:t>
      </w:r>
    </w:p>
    <w:p w14:paraId="1D82D3D4" w14:textId="77777777" w:rsidR="00BE7CD1" w:rsidRPr="00B0149E" w:rsidRDefault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jogi személyiség esetében magyarországi székhellyel, jogi személyiség nélküli személy esetében magyarországi állandó lakhellyel rendelkeznek,</w:t>
      </w:r>
    </w:p>
    <w:p w14:paraId="3F051C32" w14:textId="77777777" w:rsidR="00BE7CD1" w:rsidRPr="00B0149E" w:rsidRDefault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pályázathoz kitöltve benyújtják a jelentkezési és adatlapot,</w:t>
      </w:r>
    </w:p>
    <w:p w14:paraId="42177C23" w14:textId="77777777" w:rsidR="00BE7CD1" w:rsidRPr="00B0149E" w:rsidRDefault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lastRenderedPageBreak/>
        <w:t>magukra nézve a pályázat kiírási feltételeit elfogadják, melyet a jelentkezési lap tartalmaz,</w:t>
      </w:r>
    </w:p>
    <w:p w14:paraId="1A02199E" w14:textId="77777777" w:rsidR="00BE7CD1" w:rsidRPr="00B0149E" w:rsidRDefault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pályázni lehet minden olyan alkotással, mely más személy szerzői és iparjogvédelmi jogát nem sérti,</w:t>
      </w:r>
    </w:p>
    <w:p w14:paraId="5D9D8023" w14:textId="77777777" w:rsidR="00BE7CD1" w:rsidRPr="00B0149E" w:rsidRDefault="00BE7CD1" w:rsidP="00BE7CD1">
      <w:pPr>
        <w:numPr>
          <w:ilvl w:val="0"/>
          <w:numId w:val="1"/>
        </w:numPr>
        <w:spacing w:after="60"/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érvénytelen az a pályázat, mely a pályázati feltételeknek nem felel meg, vagy hiányos, vagy határidőn túl érkezik meg </w:t>
      </w:r>
    </w:p>
    <w:p w14:paraId="7E49B253" w14:textId="77777777" w:rsidR="00BE7CD1" w:rsidRPr="00B0149E" w:rsidRDefault="00BE7CD1" w:rsidP="00BE7CD1">
      <w:pPr>
        <w:spacing w:after="60"/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valamint:</w:t>
      </w:r>
    </w:p>
    <w:p w14:paraId="6C4B24C4" w14:textId="77777777" w:rsidR="00BE7CD1" w:rsidRPr="00B0149E" w:rsidRDefault="00BE7CD1">
      <w:pPr>
        <w:jc w:val="both"/>
        <w:rPr>
          <w:rFonts w:ascii="Arial" w:hAnsi="Arial" w:cs="Arial"/>
          <w:b/>
          <w:sz w:val="10"/>
          <w:szCs w:val="10"/>
          <w:lang w:val="hu-HU"/>
        </w:rPr>
      </w:pPr>
    </w:p>
    <w:p w14:paraId="19CE74E8" w14:textId="77777777" w:rsidR="00A3076B" w:rsidRPr="00B0149E" w:rsidRDefault="00A3076B" w:rsidP="00A3076B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hu-HU"/>
        </w:rPr>
      </w:pPr>
      <w:r w:rsidRPr="00B0149E">
        <w:rPr>
          <w:rFonts w:ascii="Arial" w:hAnsi="Arial" w:cs="Arial"/>
          <w:b/>
          <w:bCs/>
          <w:lang w:val="hu-HU"/>
        </w:rPr>
        <w:t>Az ALUTA Építési Nívódíjban részesített projekt felelős tervezője elnyeri az ALUTA Építési Nívódíj 2022 díjazott projekt Tervezője címet.</w:t>
      </w:r>
    </w:p>
    <w:p w14:paraId="2067ABF2" w14:textId="77777777" w:rsidR="00F463BB" w:rsidRPr="00B0149E" w:rsidRDefault="00F463BB" w:rsidP="00F463B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lang w:val="hu-HU"/>
        </w:rPr>
      </w:pPr>
      <w:r w:rsidRPr="00B0149E">
        <w:rPr>
          <w:rFonts w:ascii="Arial" w:hAnsi="Arial" w:cs="Arial"/>
          <w:b/>
          <w:lang w:val="hu-HU"/>
        </w:rPr>
        <w:t>ALUTA Építési Nívódíj, “Kis- és Nagy</w:t>
      </w:r>
      <w:r w:rsidR="00B831A4" w:rsidRPr="00B0149E">
        <w:rPr>
          <w:rFonts w:ascii="Arial" w:hAnsi="Arial" w:cs="Arial"/>
          <w:b/>
          <w:lang w:val="hu-HU"/>
        </w:rPr>
        <w:t>p</w:t>
      </w:r>
      <w:r w:rsidRPr="00B0149E">
        <w:rPr>
          <w:rFonts w:ascii="Arial" w:hAnsi="Arial" w:cs="Arial"/>
          <w:b/>
          <w:lang w:val="hu-HU"/>
        </w:rPr>
        <w:t>rojekt” kategória</w:t>
      </w:r>
    </w:p>
    <w:p w14:paraId="443C1737" w14:textId="77777777" w:rsidR="00BE7CD1" w:rsidRPr="00B0149E" w:rsidRDefault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Azon bejegyzett Alumíniumszerkezet-gyártók, építő cégek, melyek kivitelezésében elkészült létesítmények elhelyezkedése Magyarország,</w:t>
      </w:r>
    </w:p>
    <w:p w14:paraId="50536A94" w14:textId="77777777" w:rsidR="00BE7CD1" w:rsidRPr="00B0149E" w:rsidRDefault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kivitelezett létesítmény használatbavételt 20</w:t>
      </w:r>
      <w:r w:rsidR="0049025A" w:rsidRPr="00B0149E">
        <w:rPr>
          <w:rFonts w:ascii="Arial" w:hAnsi="Arial" w:cs="Arial"/>
          <w:lang w:val="hu-HU"/>
        </w:rPr>
        <w:t>2</w:t>
      </w:r>
      <w:r w:rsidR="0003694D" w:rsidRPr="00B0149E">
        <w:rPr>
          <w:rFonts w:ascii="Arial" w:hAnsi="Arial" w:cs="Arial"/>
          <w:lang w:val="hu-HU"/>
        </w:rPr>
        <w:t>1</w:t>
      </w:r>
      <w:r w:rsidRPr="00B0149E">
        <w:rPr>
          <w:rFonts w:ascii="Arial" w:hAnsi="Arial" w:cs="Arial"/>
          <w:lang w:val="hu-HU"/>
        </w:rPr>
        <w:t>. október 1-ig megkapta, illetőleg három évnél nem régebbi</w:t>
      </w:r>
    </w:p>
    <w:p w14:paraId="2B2C8230" w14:textId="77777777" w:rsidR="00BE7CD1" w:rsidRPr="00B0149E" w:rsidRDefault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pályázó cégnek magyarországi bejegyzett, az alumínium/üveg gyártás, felhasználás területén minimum 3 éves, szakmai gyakorlattal/működéssel kell rendelkeznie,</w:t>
      </w:r>
    </w:p>
    <w:p w14:paraId="658B3DC8" w14:textId="77777777" w:rsidR="00BE7CD1" w:rsidRPr="00B0149E" w:rsidRDefault="00BE7CD1" w:rsidP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Az alumínium-üvegszerkezet alkalmazása a létesítmény kialakításában különleges jelentőséggel bír.</w:t>
      </w:r>
    </w:p>
    <w:p w14:paraId="29CE1366" w14:textId="77777777" w:rsidR="00BE7CD1" w:rsidRPr="00B0149E" w:rsidRDefault="00BE7CD1" w:rsidP="00BE7CD1">
      <w:pPr>
        <w:jc w:val="both"/>
        <w:rPr>
          <w:rFonts w:ascii="Arial" w:hAnsi="Arial" w:cs="Arial"/>
          <w:lang w:val="hu-HU"/>
        </w:rPr>
      </w:pPr>
    </w:p>
    <w:p w14:paraId="61CAFF8D" w14:textId="77777777" w:rsidR="00BE7CD1" w:rsidRPr="00B0149E" w:rsidRDefault="00BE7CD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lang w:val="hu-HU"/>
        </w:rPr>
      </w:pPr>
      <w:r w:rsidRPr="00B0149E">
        <w:rPr>
          <w:rFonts w:ascii="Arial" w:hAnsi="Arial" w:cs="Arial"/>
          <w:b/>
          <w:lang w:val="hu-HU"/>
        </w:rPr>
        <w:t>ALUTA Hallgatói Nívódíj</w:t>
      </w:r>
    </w:p>
    <w:p w14:paraId="43BAB9B6" w14:textId="77777777" w:rsidR="00BE7CD1" w:rsidRPr="00B0149E" w:rsidRDefault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tanulmányaikat befejező, végzős hallgatók diplomamunkája, melyben az alumínium-üvegszerkezet alkalmazása meghatározó jelentőséggel bír,</w:t>
      </w:r>
    </w:p>
    <w:p w14:paraId="6D734DC3" w14:textId="77777777" w:rsidR="00BE7CD1" w:rsidRPr="00B0149E" w:rsidRDefault="00BE7CD1" w:rsidP="00BE7CD1">
      <w:pPr>
        <w:numPr>
          <w:ilvl w:val="0"/>
          <w:numId w:val="1"/>
        </w:numPr>
        <w:jc w:val="both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pályázati munka 20</w:t>
      </w:r>
      <w:r w:rsidR="0049025A" w:rsidRPr="00B0149E">
        <w:rPr>
          <w:rFonts w:ascii="Arial" w:hAnsi="Arial" w:cs="Arial"/>
          <w:lang w:val="hu-HU"/>
        </w:rPr>
        <w:t>2</w:t>
      </w:r>
      <w:r w:rsidR="000231A9" w:rsidRPr="00B0149E">
        <w:rPr>
          <w:rFonts w:ascii="Arial" w:hAnsi="Arial" w:cs="Arial"/>
          <w:lang w:val="hu-HU"/>
        </w:rPr>
        <w:t>1</w:t>
      </w:r>
      <w:r w:rsidRPr="00B0149E">
        <w:rPr>
          <w:rFonts w:ascii="Arial" w:hAnsi="Arial" w:cs="Arial"/>
          <w:lang w:val="hu-HU"/>
        </w:rPr>
        <w:t>-20</w:t>
      </w:r>
      <w:r w:rsidR="0033486B" w:rsidRPr="00B0149E">
        <w:rPr>
          <w:rFonts w:ascii="Arial" w:hAnsi="Arial" w:cs="Arial"/>
          <w:lang w:val="hu-HU"/>
        </w:rPr>
        <w:t>2</w:t>
      </w:r>
      <w:r w:rsidR="000231A9" w:rsidRPr="00B0149E">
        <w:rPr>
          <w:rFonts w:ascii="Arial" w:hAnsi="Arial" w:cs="Arial"/>
          <w:lang w:val="hu-HU"/>
        </w:rPr>
        <w:t>2</w:t>
      </w:r>
      <w:r w:rsidRPr="00B0149E">
        <w:rPr>
          <w:rFonts w:ascii="Arial" w:hAnsi="Arial" w:cs="Arial"/>
          <w:lang w:val="hu-HU"/>
        </w:rPr>
        <w:t>. tanév I. félévének lezárásáig készült.</w:t>
      </w:r>
    </w:p>
    <w:p w14:paraId="7B7B1916" w14:textId="77777777" w:rsidR="00BE7CD1" w:rsidRPr="00B0149E" w:rsidRDefault="00BE7CD1">
      <w:pPr>
        <w:jc w:val="both"/>
        <w:rPr>
          <w:rFonts w:ascii="Arial" w:hAnsi="Arial" w:cs="Arial"/>
          <w:b/>
          <w:sz w:val="10"/>
          <w:szCs w:val="10"/>
          <w:lang w:val="hu-HU"/>
        </w:rPr>
      </w:pPr>
    </w:p>
    <w:p w14:paraId="3C7E6CE2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benevezett épületek, építmények építési technológiája, rendeltetése, funkcionális és szerkezeti kialakítása a pályázat tekintetében nem meghatározóak.</w:t>
      </w:r>
    </w:p>
    <w:p w14:paraId="5923F8BC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</w:p>
    <w:p w14:paraId="540A2DF2" w14:textId="77777777" w:rsidR="00BE7CD1" w:rsidRPr="00B0149E" w:rsidRDefault="00BE7CD1">
      <w:pPr>
        <w:pStyle w:val="Szvegtrzs"/>
        <w:rPr>
          <w:rFonts w:ascii="Arial" w:hAnsi="Arial" w:cs="Arial"/>
          <w:b/>
          <w:lang w:val="hu-HU"/>
        </w:rPr>
      </w:pPr>
      <w:r w:rsidRPr="00B0149E">
        <w:rPr>
          <w:rFonts w:ascii="Arial" w:hAnsi="Arial" w:cs="Arial"/>
          <w:b/>
          <w:lang w:val="hu-HU"/>
        </w:rPr>
        <w:t>A pályázat beadási határideje</w:t>
      </w:r>
    </w:p>
    <w:p w14:paraId="25917B1A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pályázatot egy példányban postai úton ajánlott küldeményként, vagy futárszolgálat útján lehet eljuttatni az ALUTA Alumínium Ablak és Homlokzat Tagozati Egyesület címére: 1013 Budapest, Döbrentei tér 1. ALUTA NÍVÓDÍJ jelöléssel ellátva, 20</w:t>
      </w:r>
      <w:r w:rsidR="0033486B" w:rsidRPr="00B0149E">
        <w:rPr>
          <w:rFonts w:ascii="Arial" w:hAnsi="Arial" w:cs="Arial"/>
          <w:lang w:val="hu-HU"/>
        </w:rPr>
        <w:t>2</w:t>
      </w:r>
      <w:r w:rsidR="000231A9" w:rsidRPr="00B0149E">
        <w:rPr>
          <w:rFonts w:ascii="Arial" w:hAnsi="Arial" w:cs="Arial"/>
          <w:lang w:val="hu-HU"/>
        </w:rPr>
        <w:t>2</w:t>
      </w:r>
      <w:r w:rsidRPr="00B0149E">
        <w:rPr>
          <w:rFonts w:ascii="Arial" w:hAnsi="Arial" w:cs="Arial"/>
          <w:lang w:val="hu-HU"/>
        </w:rPr>
        <w:t>.</w:t>
      </w:r>
      <w:r w:rsidR="000231A9" w:rsidRPr="00B0149E">
        <w:rPr>
          <w:rFonts w:ascii="Arial" w:hAnsi="Arial" w:cs="Arial"/>
          <w:lang w:val="hu-HU"/>
        </w:rPr>
        <w:t xml:space="preserve"> május</w:t>
      </w:r>
      <w:r w:rsidR="0049025A" w:rsidRPr="00B0149E">
        <w:rPr>
          <w:rFonts w:ascii="Arial" w:hAnsi="Arial" w:cs="Arial"/>
          <w:lang w:val="hu-HU"/>
        </w:rPr>
        <w:t xml:space="preserve"> 1</w:t>
      </w:r>
      <w:r w:rsidR="00F463BB" w:rsidRPr="00B0149E">
        <w:rPr>
          <w:rFonts w:ascii="Arial" w:hAnsi="Arial" w:cs="Arial"/>
          <w:lang w:val="hu-HU"/>
        </w:rPr>
        <w:t>5</w:t>
      </w:r>
      <w:r w:rsidRPr="00B0149E">
        <w:rPr>
          <w:rFonts w:ascii="Arial" w:hAnsi="Arial" w:cs="Arial"/>
          <w:lang w:val="hu-HU"/>
        </w:rPr>
        <w:t>-ig (postai bélyegző szerint).</w:t>
      </w:r>
    </w:p>
    <w:p w14:paraId="592C5448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Egy pályázó több pályázatot is benyújthat.</w:t>
      </w:r>
    </w:p>
    <w:p w14:paraId="14AA4512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A pályázathoz mellékelni kell az ALUTA honlapjáról letölthető </w:t>
      </w:r>
      <w:r w:rsidRPr="00B0149E">
        <w:rPr>
          <w:rFonts w:ascii="Arial" w:hAnsi="Arial" w:cs="Arial"/>
          <w:u w:val="single"/>
          <w:lang w:val="hu-HU"/>
        </w:rPr>
        <w:t>(</w:t>
      </w:r>
      <w:hyperlink r:id="rId12" w:history="1">
        <w:r w:rsidRPr="00B0149E">
          <w:rPr>
            <w:rStyle w:val="Hiperhivatkozs"/>
            <w:rFonts w:ascii="Arial" w:hAnsi="Arial" w:cs="Arial"/>
            <w:color w:val="auto"/>
            <w:lang w:val="hu-HU"/>
          </w:rPr>
          <w:t>www.aluta.hu</w:t>
        </w:r>
      </w:hyperlink>
      <w:r w:rsidRPr="00B0149E">
        <w:rPr>
          <w:rFonts w:ascii="Arial" w:hAnsi="Arial" w:cs="Arial"/>
          <w:u w:val="single"/>
          <w:lang w:val="hu-HU"/>
        </w:rPr>
        <w:t>)</w:t>
      </w:r>
      <w:r w:rsidR="0003694D" w:rsidRPr="00B0149E">
        <w:rPr>
          <w:rFonts w:ascii="Arial" w:hAnsi="Arial" w:cs="Arial"/>
          <w:lang w:val="hu-HU"/>
        </w:rPr>
        <w:t>.</w:t>
      </w:r>
    </w:p>
    <w:p w14:paraId="63288121" w14:textId="77777777" w:rsidR="00BE7CD1" w:rsidRPr="00B0149E" w:rsidRDefault="00BE7CD1">
      <w:pPr>
        <w:pStyle w:val="Szvegtrzs"/>
        <w:rPr>
          <w:rFonts w:ascii="Arial" w:hAnsi="Arial" w:cs="Arial"/>
          <w:sz w:val="10"/>
          <w:szCs w:val="10"/>
          <w:lang w:val="hu-HU"/>
        </w:rPr>
      </w:pPr>
    </w:p>
    <w:p w14:paraId="23EEB4AB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 értékelése:</w:t>
      </w:r>
    </w:p>
    <w:p w14:paraId="1795CA42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pályázatok értékelése egy fordulóban történik, mely során a bírálóbizottság dönt a beadott dokumentáció és kitöltött jelentkezési lap alapján az oklevelek odaítéléséről. A pályaművek elbírálására a zsűrizésre kijelölt helyszínen kerül sor.</w:t>
      </w:r>
    </w:p>
    <w:p w14:paraId="687CFA0D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bírálóbizottság döntéséről a pályázókat írásban értesíti. A döntéssel szemben jogorvoslatnak helye nincs.</w:t>
      </w:r>
    </w:p>
    <w:p w14:paraId="1D91A7C8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Az értékelés szempontjai: </w:t>
      </w:r>
    </w:p>
    <w:p w14:paraId="77DE5C13" w14:textId="77777777" w:rsidR="00BE7CD1" w:rsidRPr="00B0149E" w:rsidRDefault="00BE7CD1">
      <w:pPr>
        <w:pStyle w:val="Szvegtrzs"/>
        <w:numPr>
          <w:ilvl w:val="0"/>
          <w:numId w:val="1"/>
        </w:numPr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formai minőség</w:t>
      </w:r>
    </w:p>
    <w:p w14:paraId="287F3C7D" w14:textId="77777777" w:rsidR="00BE7CD1" w:rsidRPr="00B0149E" w:rsidRDefault="00BE7CD1">
      <w:pPr>
        <w:pStyle w:val="Szvegtrzs"/>
        <w:numPr>
          <w:ilvl w:val="0"/>
          <w:numId w:val="1"/>
        </w:numPr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újszerűség, eredetiség</w:t>
      </w:r>
    </w:p>
    <w:p w14:paraId="34405D5B" w14:textId="77777777" w:rsidR="00BE7CD1" w:rsidRPr="00B0149E" w:rsidRDefault="00BE7CD1">
      <w:pPr>
        <w:pStyle w:val="Szvegtrzs"/>
        <w:numPr>
          <w:ilvl w:val="0"/>
          <w:numId w:val="1"/>
        </w:numPr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gazdaságosság</w:t>
      </w:r>
    </w:p>
    <w:p w14:paraId="244A2CA6" w14:textId="77777777" w:rsidR="00BE7CD1" w:rsidRPr="00B0149E" w:rsidRDefault="00BE7CD1">
      <w:pPr>
        <w:pStyle w:val="Szvegtrzs"/>
        <w:numPr>
          <w:ilvl w:val="0"/>
          <w:numId w:val="1"/>
        </w:numPr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lastRenderedPageBreak/>
        <w:t>versenyképesség</w:t>
      </w:r>
    </w:p>
    <w:p w14:paraId="4C9FA5CF" w14:textId="77777777" w:rsidR="00BE7CD1" w:rsidRPr="00B0149E" w:rsidRDefault="00BE7CD1">
      <w:pPr>
        <w:pStyle w:val="Szvegtrzs"/>
        <w:numPr>
          <w:ilvl w:val="0"/>
          <w:numId w:val="1"/>
        </w:numPr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kivitelezés minősége (ALUTA Építési Nívódíjak tekintetében)</w:t>
      </w:r>
    </w:p>
    <w:p w14:paraId="23A8D74F" w14:textId="77777777" w:rsidR="00BE7CD1" w:rsidRPr="00B0149E" w:rsidRDefault="00BE7CD1">
      <w:pPr>
        <w:pStyle w:val="Szvegtrzs"/>
        <w:numPr>
          <w:ilvl w:val="0"/>
          <w:numId w:val="1"/>
        </w:numPr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felhasználóbarát kialakítás</w:t>
      </w:r>
    </w:p>
    <w:p w14:paraId="1F58B4C3" w14:textId="77777777" w:rsidR="00BE7CD1" w:rsidRPr="00B0149E" w:rsidRDefault="00BE7CD1">
      <w:pPr>
        <w:pStyle w:val="Szvegtrzs"/>
        <w:rPr>
          <w:rFonts w:ascii="Arial" w:hAnsi="Arial" w:cs="Arial"/>
          <w:sz w:val="10"/>
          <w:szCs w:val="10"/>
          <w:lang w:val="hu-HU"/>
        </w:rPr>
      </w:pPr>
    </w:p>
    <w:p w14:paraId="291B661F" w14:textId="77777777" w:rsidR="00BE7CD1" w:rsidRPr="00B0149E" w:rsidRDefault="00BE7CD1">
      <w:pPr>
        <w:pStyle w:val="Szvegtrzs"/>
        <w:rPr>
          <w:rFonts w:ascii="Arial" w:hAnsi="Arial" w:cs="Arial"/>
          <w:b/>
          <w:lang w:val="hu-HU"/>
        </w:rPr>
      </w:pPr>
      <w:r w:rsidRPr="00B0149E">
        <w:rPr>
          <w:rFonts w:ascii="Arial" w:hAnsi="Arial" w:cs="Arial"/>
          <w:b/>
          <w:lang w:val="hu-HU"/>
        </w:rPr>
        <w:t>A Bírálóbizottság tagjai:</w:t>
      </w:r>
    </w:p>
    <w:p w14:paraId="1B297F77" w14:textId="77777777" w:rsidR="00BE7CD1" w:rsidRPr="00B0149E" w:rsidRDefault="00BE7CD1">
      <w:pPr>
        <w:pStyle w:val="Szvegtrzs"/>
        <w:ind w:left="360" w:hanging="76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-</w:t>
      </w:r>
      <w:r w:rsidRPr="00B0149E">
        <w:rPr>
          <w:rFonts w:ascii="Arial" w:hAnsi="Arial" w:cs="Arial"/>
          <w:lang w:val="hu-HU"/>
        </w:rPr>
        <w:tab/>
        <w:t>Dr. Finta József építész, az MTA tagja, a bírálóbizottság elnöke</w:t>
      </w:r>
    </w:p>
    <w:p w14:paraId="220BC7A8" w14:textId="77777777" w:rsidR="00BE7CD1" w:rsidRPr="00B0149E" w:rsidRDefault="00BE7CD1">
      <w:pPr>
        <w:pStyle w:val="Szvegtrzs"/>
        <w:ind w:firstLine="284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-</w:t>
      </w:r>
      <w:r w:rsidRPr="00B0149E">
        <w:rPr>
          <w:rFonts w:ascii="Arial" w:hAnsi="Arial" w:cs="Arial"/>
          <w:lang w:val="hu-HU"/>
        </w:rPr>
        <w:tab/>
        <w:t xml:space="preserve">Fegyverneky Sándor </w:t>
      </w:r>
      <w:r w:rsidR="00451C54" w:rsidRPr="00B0149E">
        <w:rPr>
          <w:rFonts w:ascii="Arial" w:hAnsi="Arial" w:cs="Arial"/>
          <w:lang w:val="hu-HU"/>
        </w:rPr>
        <w:t xml:space="preserve">építész </w:t>
      </w:r>
      <w:r w:rsidRPr="00B0149E">
        <w:rPr>
          <w:rFonts w:ascii="Arial" w:hAnsi="Arial" w:cs="Arial"/>
          <w:lang w:val="hu-HU"/>
        </w:rPr>
        <w:t>az ALUTA elnöke</w:t>
      </w:r>
    </w:p>
    <w:p w14:paraId="38F74030" w14:textId="77777777" w:rsidR="00BE7CD1" w:rsidRPr="00B0149E" w:rsidRDefault="00BE7CD1">
      <w:pPr>
        <w:pStyle w:val="Szvegtrzs"/>
        <w:ind w:left="709" w:hanging="425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-</w:t>
      </w:r>
      <w:r w:rsidRPr="00B0149E">
        <w:rPr>
          <w:rFonts w:ascii="Arial" w:hAnsi="Arial" w:cs="Arial"/>
          <w:lang w:val="hu-HU"/>
        </w:rPr>
        <w:tab/>
        <w:t xml:space="preserve">Dr. habil Stocker György DLA, építészmérnök, egyetemi docens, a BME Építőmérnöki Kar </w:t>
      </w:r>
      <w:r w:rsidR="0003694D" w:rsidRPr="00B0149E">
        <w:rPr>
          <w:rFonts w:ascii="Arial" w:hAnsi="Arial" w:cs="Arial"/>
          <w:lang w:val="hu-HU"/>
        </w:rPr>
        <w:t>Hidak és Szerkezetek</w:t>
      </w:r>
      <w:r w:rsidRPr="00B0149E">
        <w:rPr>
          <w:rFonts w:ascii="Arial" w:hAnsi="Arial" w:cs="Arial"/>
          <w:lang w:val="hu-HU"/>
        </w:rPr>
        <w:t xml:space="preserve"> Tanszék</w:t>
      </w:r>
      <w:r w:rsidR="0003694D" w:rsidRPr="00B0149E">
        <w:rPr>
          <w:rFonts w:ascii="Arial" w:hAnsi="Arial" w:cs="Arial"/>
          <w:lang w:val="hu-HU"/>
        </w:rPr>
        <w:t xml:space="preserve">, </w:t>
      </w:r>
      <w:r w:rsidRPr="00B0149E">
        <w:rPr>
          <w:rFonts w:ascii="Arial" w:hAnsi="Arial" w:cs="Arial"/>
          <w:lang w:val="hu-HU"/>
        </w:rPr>
        <w:t xml:space="preserve">az </w:t>
      </w:r>
      <w:r w:rsidR="00B831A4" w:rsidRPr="00B0149E">
        <w:rPr>
          <w:rFonts w:ascii="Arial" w:hAnsi="Arial" w:cs="Arial"/>
          <w:lang w:val="hu-HU"/>
        </w:rPr>
        <w:t xml:space="preserve">ALUTA </w:t>
      </w:r>
      <w:r w:rsidR="00454BE3" w:rsidRPr="00B0149E">
        <w:rPr>
          <w:rFonts w:ascii="Arial" w:hAnsi="Arial" w:cs="Arial"/>
          <w:lang w:val="hu-HU"/>
        </w:rPr>
        <w:t>al</w:t>
      </w:r>
      <w:r w:rsidRPr="00B0149E">
        <w:rPr>
          <w:rFonts w:ascii="Arial" w:hAnsi="Arial" w:cs="Arial"/>
          <w:lang w:val="hu-HU"/>
        </w:rPr>
        <w:t>elnöke.</w:t>
      </w:r>
    </w:p>
    <w:p w14:paraId="00664835" w14:textId="77777777" w:rsidR="00BE7CD1" w:rsidRPr="00B0149E" w:rsidRDefault="00BE7CD1">
      <w:pPr>
        <w:pStyle w:val="Szvegtrzs"/>
        <w:rPr>
          <w:rFonts w:ascii="Arial" w:hAnsi="Arial" w:cs="Arial"/>
          <w:b/>
          <w:sz w:val="10"/>
          <w:szCs w:val="10"/>
          <w:lang w:val="hu-HU"/>
        </w:rPr>
      </w:pPr>
    </w:p>
    <w:p w14:paraId="6EECD9C4" w14:textId="77777777" w:rsidR="00BE7CD1" w:rsidRPr="00B0149E" w:rsidRDefault="00BE7CD1">
      <w:pPr>
        <w:pStyle w:val="Szvegtrzs"/>
        <w:rPr>
          <w:rFonts w:ascii="Arial" w:hAnsi="Arial" w:cs="Arial"/>
          <w:b/>
          <w:lang w:val="hu-HU"/>
        </w:rPr>
      </w:pPr>
      <w:r w:rsidRPr="00B0149E">
        <w:rPr>
          <w:rFonts w:ascii="Arial" w:hAnsi="Arial" w:cs="Arial"/>
          <w:b/>
          <w:lang w:val="hu-HU"/>
        </w:rPr>
        <w:t>Díjazás</w:t>
      </w:r>
    </w:p>
    <w:p w14:paraId="0F6B1D1C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legszínvonalasabbnak ítélt pályamű elnyeri az ALUTA Nívódíját, amit a pályázónak átadott oklevél tanúsít.</w:t>
      </w:r>
    </w:p>
    <w:p w14:paraId="1B486210" w14:textId="77777777" w:rsidR="00451C54" w:rsidRPr="00B0149E" w:rsidRDefault="00451C54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Az ALUTA Hallgatói Nívódíj nyertes pályázata bruttó 100.000.- Ft díjazásban részesül.</w:t>
      </w:r>
    </w:p>
    <w:p w14:paraId="42E6BDB4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A pályázat nyertesei az oklevél átadásakor az ALUTA Nívódíját kifejező műalkotást is megkapják. A nyertes pályázatokat az ALUTA színvonalas folyóiratban</w:t>
      </w:r>
      <w:r w:rsidR="00B831A4" w:rsidRPr="00B0149E">
        <w:rPr>
          <w:rFonts w:ascii="Arial" w:hAnsi="Arial" w:cs="Arial"/>
          <w:lang w:val="hu-HU"/>
        </w:rPr>
        <w:t>,</w:t>
      </w:r>
      <w:r w:rsidRPr="00B0149E">
        <w:rPr>
          <w:rFonts w:ascii="Arial" w:hAnsi="Arial" w:cs="Arial"/>
          <w:lang w:val="hu-HU"/>
        </w:rPr>
        <w:t xml:space="preserve"> illet</w:t>
      </w:r>
      <w:r w:rsidR="00B831A4" w:rsidRPr="00B0149E">
        <w:rPr>
          <w:rFonts w:ascii="Arial" w:hAnsi="Arial" w:cs="Arial"/>
          <w:lang w:val="hu-HU"/>
        </w:rPr>
        <w:t>őleg</w:t>
      </w:r>
      <w:r w:rsidRPr="00B0149E">
        <w:rPr>
          <w:rFonts w:ascii="Arial" w:hAnsi="Arial" w:cs="Arial"/>
          <w:lang w:val="hu-HU"/>
        </w:rPr>
        <w:t xml:space="preserve"> más médiákban bemutatja.</w:t>
      </w:r>
    </w:p>
    <w:p w14:paraId="29087D95" w14:textId="77777777" w:rsidR="00BE7CD1" w:rsidRPr="00B0149E" w:rsidRDefault="00BE7CD1">
      <w:pPr>
        <w:pStyle w:val="Szvegtrzs"/>
        <w:rPr>
          <w:rFonts w:ascii="Arial" w:hAnsi="Arial" w:cs="Arial"/>
          <w:b/>
          <w:sz w:val="10"/>
          <w:szCs w:val="10"/>
          <w:lang w:val="hu-HU"/>
        </w:rPr>
      </w:pPr>
    </w:p>
    <w:p w14:paraId="45C672C7" w14:textId="77777777" w:rsidR="00BE7CD1" w:rsidRPr="00B0149E" w:rsidRDefault="00B831A4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Eredményhirdetés</w:t>
      </w:r>
    </w:p>
    <w:p w14:paraId="692E183A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A pályázat eredményének kihirdetésére, valamint a kategóriákban meghirdetett Nívódíjak átadására a nagy </w:t>
      </w:r>
      <w:r w:rsidR="00B831A4" w:rsidRPr="00B0149E">
        <w:rPr>
          <w:rFonts w:ascii="Arial" w:hAnsi="Arial" w:cs="Arial"/>
          <w:lang w:val="hu-HU"/>
        </w:rPr>
        <w:t>nyilvánosság</w:t>
      </w:r>
      <w:r w:rsidRPr="00B0149E">
        <w:rPr>
          <w:rFonts w:ascii="Arial" w:hAnsi="Arial" w:cs="Arial"/>
          <w:lang w:val="hu-HU"/>
        </w:rPr>
        <w:t xml:space="preserve"> előtt 20</w:t>
      </w:r>
      <w:r w:rsidR="00454BE3" w:rsidRPr="00B0149E">
        <w:rPr>
          <w:rFonts w:ascii="Arial" w:hAnsi="Arial" w:cs="Arial"/>
          <w:lang w:val="hu-HU"/>
        </w:rPr>
        <w:t>2</w:t>
      </w:r>
      <w:r w:rsidR="000231A9" w:rsidRPr="00B0149E">
        <w:rPr>
          <w:rFonts w:ascii="Arial" w:hAnsi="Arial" w:cs="Arial"/>
          <w:lang w:val="hu-HU"/>
        </w:rPr>
        <w:t>2</w:t>
      </w:r>
      <w:r w:rsidRPr="00B0149E">
        <w:rPr>
          <w:rFonts w:ascii="Arial" w:hAnsi="Arial" w:cs="Arial"/>
          <w:lang w:val="hu-HU"/>
        </w:rPr>
        <w:t xml:space="preserve">. </w:t>
      </w:r>
      <w:r w:rsidR="00F463BB" w:rsidRPr="00B0149E">
        <w:rPr>
          <w:rFonts w:ascii="Arial" w:hAnsi="Arial" w:cs="Arial"/>
          <w:lang w:val="hu-HU"/>
        </w:rPr>
        <w:t xml:space="preserve">június 16-án </w:t>
      </w:r>
      <w:r w:rsidRPr="00B0149E">
        <w:rPr>
          <w:rFonts w:ascii="Arial" w:hAnsi="Arial" w:cs="Arial"/>
          <w:lang w:val="hu-HU"/>
        </w:rPr>
        <w:t xml:space="preserve">megrendezett </w:t>
      </w:r>
      <w:r w:rsidR="00F463BB" w:rsidRPr="00B0149E">
        <w:rPr>
          <w:rFonts w:ascii="Arial" w:hAnsi="Arial" w:cs="Arial"/>
          <w:lang w:val="hu-HU"/>
        </w:rPr>
        <w:t>taggyűlésen</w:t>
      </w:r>
      <w:r w:rsidRPr="00B0149E">
        <w:rPr>
          <w:rFonts w:ascii="Arial" w:hAnsi="Arial" w:cs="Arial"/>
          <w:lang w:val="hu-HU"/>
        </w:rPr>
        <w:t xml:space="preserve"> kerül sor.</w:t>
      </w:r>
    </w:p>
    <w:p w14:paraId="28646467" w14:textId="77777777" w:rsidR="00BE7CD1" w:rsidRPr="00B0149E" w:rsidRDefault="00BE7CD1">
      <w:pPr>
        <w:pStyle w:val="Szvegtrzs"/>
        <w:rPr>
          <w:rFonts w:ascii="Arial" w:hAnsi="Arial" w:cs="Arial"/>
          <w:b/>
          <w:sz w:val="10"/>
          <w:szCs w:val="10"/>
          <w:lang w:val="hu-HU"/>
        </w:rPr>
      </w:pPr>
    </w:p>
    <w:p w14:paraId="2E6C9C82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További információ az ALUTA irodában kérhető: ALUTA iroda: 1013 Budapest, Döbrentei tér 1. (Kotányi András: mobil: +36-30-938-1240; vagy e – mail: </w:t>
      </w:r>
      <w:r w:rsidRPr="00B0149E">
        <w:rPr>
          <w:rFonts w:ascii="Arial" w:hAnsi="Arial" w:cs="Arial"/>
          <w:u w:val="single"/>
          <w:lang w:val="hu-HU"/>
        </w:rPr>
        <w:t>aluta@aluta.hu</w:t>
      </w:r>
      <w:r w:rsidRPr="00B0149E">
        <w:rPr>
          <w:rFonts w:ascii="Arial" w:hAnsi="Arial" w:cs="Arial"/>
          <w:lang w:val="hu-HU"/>
        </w:rPr>
        <w:t>).</w:t>
      </w:r>
    </w:p>
    <w:p w14:paraId="17BCFFF2" w14:textId="77777777" w:rsidR="00BE7CD1" w:rsidRPr="00B0149E" w:rsidRDefault="00BE7CD1">
      <w:pPr>
        <w:pStyle w:val="Szvegtrzs"/>
        <w:rPr>
          <w:rFonts w:ascii="Arial" w:hAnsi="Arial" w:cs="Arial"/>
          <w:b/>
          <w:sz w:val="10"/>
          <w:szCs w:val="10"/>
          <w:lang w:val="hu-HU"/>
        </w:rPr>
      </w:pPr>
    </w:p>
    <w:p w14:paraId="48B39CCA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>Budapest, 20</w:t>
      </w:r>
      <w:r w:rsidR="00454BE3" w:rsidRPr="00B0149E">
        <w:rPr>
          <w:rFonts w:ascii="Arial" w:hAnsi="Arial" w:cs="Arial"/>
          <w:lang w:val="hu-HU"/>
        </w:rPr>
        <w:t>2</w:t>
      </w:r>
      <w:r w:rsidR="000231A9" w:rsidRPr="00B0149E">
        <w:rPr>
          <w:rFonts w:ascii="Arial" w:hAnsi="Arial" w:cs="Arial"/>
          <w:lang w:val="hu-HU"/>
        </w:rPr>
        <w:t>2</w:t>
      </w:r>
      <w:r w:rsidRPr="00B0149E">
        <w:rPr>
          <w:rFonts w:ascii="Arial" w:hAnsi="Arial" w:cs="Arial"/>
          <w:lang w:val="hu-HU"/>
        </w:rPr>
        <w:t>.0</w:t>
      </w:r>
      <w:r w:rsidR="000231A9" w:rsidRPr="00B0149E">
        <w:rPr>
          <w:rFonts w:ascii="Arial" w:hAnsi="Arial" w:cs="Arial"/>
          <w:lang w:val="hu-HU"/>
        </w:rPr>
        <w:t>3</w:t>
      </w:r>
      <w:r w:rsidRPr="00B0149E">
        <w:rPr>
          <w:rFonts w:ascii="Arial" w:hAnsi="Arial" w:cs="Arial"/>
          <w:lang w:val="hu-HU"/>
        </w:rPr>
        <w:t>.</w:t>
      </w:r>
      <w:r w:rsidR="00B831A4" w:rsidRPr="00B0149E">
        <w:rPr>
          <w:rFonts w:ascii="Arial" w:hAnsi="Arial" w:cs="Arial"/>
          <w:lang w:val="hu-HU"/>
        </w:rPr>
        <w:t>1</w:t>
      </w:r>
      <w:r w:rsidR="000231A9" w:rsidRPr="00B0149E">
        <w:rPr>
          <w:rFonts w:ascii="Arial" w:hAnsi="Arial" w:cs="Arial"/>
          <w:lang w:val="hu-HU"/>
        </w:rPr>
        <w:t>0</w:t>
      </w:r>
      <w:r w:rsidRPr="00B0149E">
        <w:rPr>
          <w:rFonts w:ascii="Arial" w:hAnsi="Arial" w:cs="Arial"/>
          <w:lang w:val="hu-HU"/>
        </w:rPr>
        <w:t>.</w:t>
      </w:r>
      <w:r w:rsidRPr="00B0149E">
        <w:rPr>
          <w:rFonts w:ascii="Arial" w:hAnsi="Arial" w:cs="Arial"/>
          <w:lang w:val="hu-HU"/>
        </w:rPr>
        <w:tab/>
      </w:r>
      <w:r w:rsidRPr="00B0149E">
        <w:rPr>
          <w:rFonts w:ascii="Arial" w:hAnsi="Arial" w:cs="Arial"/>
          <w:lang w:val="hu-HU"/>
        </w:rPr>
        <w:tab/>
      </w:r>
      <w:r w:rsidRPr="00B0149E">
        <w:rPr>
          <w:rFonts w:ascii="Arial" w:hAnsi="Arial" w:cs="Arial"/>
          <w:lang w:val="hu-HU"/>
        </w:rPr>
        <w:tab/>
      </w:r>
      <w:r w:rsidRPr="00B0149E">
        <w:rPr>
          <w:rFonts w:ascii="Arial" w:hAnsi="Arial" w:cs="Arial"/>
          <w:lang w:val="hu-HU"/>
        </w:rPr>
        <w:tab/>
      </w:r>
      <w:r w:rsidRPr="00B0149E">
        <w:rPr>
          <w:rFonts w:ascii="Arial" w:hAnsi="Arial" w:cs="Arial"/>
          <w:lang w:val="hu-HU"/>
        </w:rPr>
        <w:tab/>
      </w:r>
      <w:r w:rsidRPr="00B0149E">
        <w:rPr>
          <w:rFonts w:ascii="Arial" w:hAnsi="Arial" w:cs="Arial"/>
          <w:lang w:val="hu-HU"/>
        </w:rPr>
        <w:tab/>
      </w:r>
    </w:p>
    <w:p w14:paraId="2D92BBDD" w14:textId="77777777" w:rsidR="00BE7CD1" w:rsidRPr="00B0149E" w:rsidRDefault="00BE7CD1">
      <w:pPr>
        <w:pStyle w:val="Szvegtrzs"/>
        <w:rPr>
          <w:rFonts w:ascii="Arial" w:hAnsi="Arial" w:cs="Arial"/>
          <w:lang w:val="hu-HU"/>
        </w:rPr>
      </w:pPr>
    </w:p>
    <w:p w14:paraId="713DD5E3" w14:textId="4927522F" w:rsidR="00BE7CD1" w:rsidRPr="000D7A49" w:rsidRDefault="000D7A49">
      <w:pPr>
        <w:pStyle w:val="Szvegtrzs"/>
        <w:ind w:left="5040" w:firstLine="720"/>
        <w:rPr>
          <w:rFonts w:ascii="Arial" w:hAnsi="Arial" w:cs="Arial"/>
          <w:b/>
          <w:bCs/>
          <w:lang w:val="hu-HU"/>
        </w:rPr>
      </w:pPr>
      <w:r w:rsidRPr="000D7A49">
        <w:rPr>
          <w:rFonts w:ascii="Arial" w:hAnsi="Arial" w:cs="Arial"/>
          <w:b/>
          <w:bCs/>
          <w:lang w:val="hu-HU"/>
        </w:rPr>
        <w:t>Stocker György</w:t>
      </w:r>
    </w:p>
    <w:p w14:paraId="6C43660A" w14:textId="3B4EDC41" w:rsidR="00BE7CD1" w:rsidRPr="00B0149E" w:rsidRDefault="00BE7CD1">
      <w:pPr>
        <w:pStyle w:val="Szvegtrzs"/>
        <w:ind w:left="5040" w:firstLine="720"/>
        <w:rPr>
          <w:rFonts w:ascii="Arial" w:hAnsi="Arial" w:cs="Arial"/>
          <w:lang w:val="hu-HU"/>
        </w:rPr>
      </w:pPr>
      <w:r w:rsidRPr="00B0149E">
        <w:rPr>
          <w:rFonts w:ascii="Arial" w:hAnsi="Arial" w:cs="Arial"/>
          <w:lang w:val="hu-HU"/>
        </w:rPr>
        <w:t xml:space="preserve">Az ALUTA </w:t>
      </w:r>
      <w:r w:rsidR="000D7A49">
        <w:rPr>
          <w:rFonts w:ascii="Arial" w:hAnsi="Arial" w:cs="Arial"/>
          <w:lang w:val="hu-HU"/>
        </w:rPr>
        <w:t>ale</w:t>
      </w:r>
      <w:r w:rsidRPr="00B0149E">
        <w:rPr>
          <w:rFonts w:ascii="Arial" w:hAnsi="Arial" w:cs="Arial"/>
          <w:lang w:val="hu-HU"/>
        </w:rPr>
        <w:t xml:space="preserve">lnöke, </w:t>
      </w:r>
      <w:proofErr w:type="spellStart"/>
      <w:r w:rsidRPr="00B0149E">
        <w:rPr>
          <w:rFonts w:ascii="Arial" w:hAnsi="Arial" w:cs="Arial"/>
          <w:lang w:val="hu-HU"/>
        </w:rPr>
        <w:t>sk</w:t>
      </w:r>
      <w:proofErr w:type="spellEnd"/>
      <w:r w:rsidRPr="00B0149E">
        <w:rPr>
          <w:rFonts w:ascii="Arial" w:hAnsi="Arial" w:cs="Arial"/>
          <w:lang w:val="hu-HU"/>
        </w:rPr>
        <w:t>.</w:t>
      </w:r>
    </w:p>
    <w:sectPr w:rsidR="00BE7CD1" w:rsidRPr="00B0149E">
      <w:footerReference w:type="defaul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C019" w14:textId="77777777" w:rsidR="000C7534" w:rsidRDefault="000C7534" w:rsidP="000C7534">
      <w:r>
        <w:separator/>
      </w:r>
    </w:p>
  </w:endnote>
  <w:endnote w:type="continuationSeparator" w:id="0">
    <w:p w14:paraId="25D665DF" w14:textId="77777777" w:rsidR="000C7534" w:rsidRDefault="000C7534" w:rsidP="000C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528920"/>
      <w:docPartObj>
        <w:docPartGallery w:val="Page Numbers (Bottom of Page)"/>
        <w:docPartUnique/>
      </w:docPartObj>
    </w:sdtPr>
    <w:sdtEndPr/>
    <w:sdtContent>
      <w:p w14:paraId="4B6F6C6F" w14:textId="64F6259C" w:rsidR="000C7534" w:rsidRDefault="000C75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694CF82" w14:textId="77777777" w:rsidR="000C7534" w:rsidRDefault="000C75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1801" w14:textId="77777777" w:rsidR="000C7534" w:rsidRDefault="000C7534" w:rsidP="000C7534">
      <w:r>
        <w:separator/>
      </w:r>
    </w:p>
  </w:footnote>
  <w:footnote w:type="continuationSeparator" w:id="0">
    <w:p w14:paraId="5CEE08F3" w14:textId="77777777" w:rsidR="000C7534" w:rsidRDefault="000C7534" w:rsidP="000C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3972"/>
    <w:multiLevelType w:val="hybridMultilevel"/>
    <w:tmpl w:val="B8D094D0"/>
    <w:lvl w:ilvl="0" w:tplc="27444ED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D1"/>
    <w:rsid w:val="000231A9"/>
    <w:rsid w:val="000315D1"/>
    <w:rsid w:val="0003694D"/>
    <w:rsid w:val="000C7534"/>
    <w:rsid w:val="000D7A49"/>
    <w:rsid w:val="000F120C"/>
    <w:rsid w:val="001619A5"/>
    <w:rsid w:val="002A1F5B"/>
    <w:rsid w:val="0033486B"/>
    <w:rsid w:val="00451C54"/>
    <w:rsid w:val="00454BE3"/>
    <w:rsid w:val="0049025A"/>
    <w:rsid w:val="007E28B4"/>
    <w:rsid w:val="00A3076B"/>
    <w:rsid w:val="00AD6E65"/>
    <w:rsid w:val="00B0149E"/>
    <w:rsid w:val="00B831A4"/>
    <w:rsid w:val="00BE7CD1"/>
    <w:rsid w:val="00D57827"/>
    <w:rsid w:val="00D928E0"/>
    <w:rsid w:val="00F409DF"/>
    <w:rsid w:val="00F4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3B0A9"/>
  <w15:chartTrackingRefBased/>
  <w15:docId w15:val="{5F51B21A-693D-4765-A7EA-127511EB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Helvetica" w:hAnsi="Helvetica"/>
      <w:b/>
      <w:sz w:val="3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Helvetica" w:hAnsi="Helvetic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Helvetica" w:hAnsi="Helvetica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0C75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7534"/>
    <w:rPr>
      <w:sz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0C75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753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aluta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u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uta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uta@alut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ut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663</Words>
  <Characters>4777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</Company>
  <LinksUpToDate>false</LinksUpToDate>
  <CharactersWithSpaces>5430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http://www.aluta.hu/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Szilvia Bánsági</dc:creator>
  <cp:keywords/>
  <cp:lastModifiedBy>András Kotányi</cp:lastModifiedBy>
  <cp:revision>4</cp:revision>
  <cp:lastPrinted>2018-09-23T17:06:00Z</cp:lastPrinted>
  <dcterms:created xsi:type="dcterms:W3CDTF">2022-03-29T13:46:00Z</dcterms:created>
  <dcterms:modified xsi:type="dcterms:W3CDTF">2022-03-31T06:31:00Z</dcterms:modified>
</cp:coreProperties>
</file>